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62"/>
        <w:rPr/>
      </w:pPr>
      <w:r/>
    </w:p>
    <w:p>
      <w:pPr>
        <w:sectPr>
          <w:footerReference w:type="default" r:id="rId1"/>
          <w:pgSz w:w="11860" w:h="16800"/>
          <w:pgMar w:top="1428" w:right="1530" w:bottom="1275" w:left="1459" w:header="0" w:footer="1054" w:gutter="0"/>
          <w:cols w:equalWidth="0" w:num="1">
            <w:col w:w="8870" w:space="0"/>
          </w:cols>
        </w:sectPr>
        <w:rPr/>
      </w:pPr>
    </w:p>
    <w:p>
      <w:pPr>
        <w:ind w:left="30" w:right="85" w:firstLine="2"/>
        <w:spacing w:before="309" w:line="214" w:lineRule="auto"/>
        <w:rPr>
          <w:rFonts w:ascii="SimSun" w:hAnsi="SimSun" w:eastAsia="SimSun" w:cs="SimSun"/>
          <w:sz w:val="105"/>
          <w:szCs w:val="105"/>
        </w:rPr>
      </w:pPr>
      <w:r>
        <w:rPr>
          <w:rFonts w:ascii="SimSun" w:hAnsi="SimSun" w:eastAsia="SimSun" w:cs="SimSun"/>
          <w:sz w:val="106"/>
          <w:szCs w:val="106"/>
          <w:b/>
          <w:bCs/>
          <w:color w:val="D03030"/>
          <w:spacing w:val="-92"/>
          <w:w w:val="94"/>
        </w:rPr>
        <w:t>淮南</w:t>
      </w:r>
      <w:r>
        <w:rPr>
          <w:rFonts w:ascii="SimSun" w:hAnsi="SimSun" w:eastAsia="SimSun" w:cs="SimSun"/>
          <w:sz w:val="106"/>
          <w:szCs w:val="106"/>
          <w:b/>
          <w:bCs/>
          <w:color w:val="D04030"/>
          <w:spacing w:val="-92"/>
          <w:w w:val="94"/>
        </w:rPr>
        <w:t>市医疗保障</w:t>
      </w:r>
      <w:r>
        <w:rPr>
          <w:rFonts w:ascii="SimSun" w:hAnsi="SimSun" w:eastAsia="SimSun" w:cs="SimSun"/>
          <w:sz w:val="106"/>
          <w:szCs w:val="106"/>
          <w:b/>
          <w:bCs/>
          <w:color w:val="C04030"/>
          <w:spacing w:val="-92"/>
          <w:w w:val="94"/>
        </w:rPr>
        <w:t>局</w:t>
      </w:r>
      <w:r>
        <w:rPr>
          <w:rFonts w:ascii="SimSun" w:hAnsi="SimSun" w:eastAsia="SimSun" w:cs="SimSun"/>
          <w:sz w:val="106"/>
          <w:szCs w:val="106"/>
          <w:color w:val="C04030"/>
          <w:spacing w:val="15"/>
        </w:rPr>
        <w:t xml:space="preserve"> </w:t>
      </w:r>
      <w:r>
        <w:rPr>
          <w:rFonts w:ascii="SimSun" w:hAnsi="SimSun" w:eastAsia="SimSun" w:cs="SimSun"/>
          <w:sz w:val="105"/>
          <w:szCs w:val="105"/>
          <w:b/>
          <w:bCs/>
          <w:color w:val="C03020"/>
          <w:spacing w:val="-71"/>
          <w:w w:val="74"/>
        </w:rPr>
        <w:t>淮南</w:t>
      </w:r>
      <w:r>
        <w:rPr>
          <w:rFonts w:ascii="SimSun" w:hAnsi="SimSun" w:eastAsia="SimSun" w:cs="SimSun"/>
          <w:sz w:val="105"/>
          <w:szCs w:val="105"/>
          <w:b/>
          <w:bCs/>
          <w:color w:val="D04030"/>
          <w:spacing w:val="-71"/>
          <w:w w:val="74"/>
        </w:rPr>
        <w:t>市卫生健康委员会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950"/>
        <w:spacing w:before="101" w:line="221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淮医保函〔2025〕1号</w:t>
      </w:r>
    </w:p>
    <w:p>
      <w:pPr>
        <w:spacing w:before="9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9" w:line="219" w:lineRule="auto"/>
        <w:jc w:val="right"/>
        <w:rPr>
          <w:rFonts w:ascii="SimSun" w:hAnsi="SimSun" w:eastAsia="SimSun" w:cs="SimSun"/>
          <w:sz w:val="153"/>
          <w:szCs w:val="153"/>
        </w:rPr>
      </w:pPr>
      <w:r>
        <w:rPr>
          <w:rFonts w:ascii="SimSun" w:hAnsi="SimSun" w:eastAsia="SimSun" w:cs="SimSun"/>
          <w:sz w:val="153"/>
          <w:szCs w:val="153"/>
          <w:b/>
          <w:bCs/>
          <w:color w:val="D03030"/>
          <w:spacing w:val="-55"/>
          <w:w w:val="44"/>
        </w:rPr>
        <w:t>文件</w:t>
      </w:r>
    </w:p>
    <w:p>
      <w:pPr>
        <w:spacing w:line="219" w:lineRule="auto"/>
        <w:sectPr>
          <w:type w:val="continuous"/>
          <w:pgSz w:w="11860" w:h="16800"/>
          <w:pgMar w:top="1428" w:right="1530" w:bottom="1275" w:left="1459" w:header="0" w:footer="1054" w:gutter="0"/>
          <w:cols w:equalWidth="0" w:num="2">
            <w:col w:w="7460" w:space="100"/>
            <w:col w:w="1311" w:space="0"/>
          </w:cols>
        </w:sectPr>
        <w:rPr>
          <w:rFonts w:ascii="SimSun" w:hAnsi="SimSun" w:eastAsia="SimSun" w:cs="SimSun"/>
          <w:sz w:val="153"/>
          <w:szCs w:val="153"/>
        </w:rPr>
      </w:pPr>
    </w:p>
    <w:p>
      <w:pPr>
        <w:ind w:firstLine="90"/>
        <w:spacing w:line="60" w:lineRule="exact"/>
        <w:rPr/>
      </w:pPr>
      <w:r>
        <w:rPr>
          <w:position w:val="-1"/>
        </w:rPr>
        <w:drawing>
          <wp:inline distT="0" distB="0" distL="0" distR="0">
            <wp:extent cx="5575272" cy="3819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5272" cy="3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2726" w:right="1280" w:hanging="1320"/>
        <w:spacing w:before="150" w:line="245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4"/>
        </w:rPr>
        <w:t>关于核定上海曙光医院淮南医院</w:t>
      </w:r>
      <w:r>
        <w:rPr>
          <w:rFonts w:ascii="SimSun" w:hAnsi="SimSun" w:eastAsia="SimSun" w:cs="SimSun"/>
          <w:sz w:val="46"/>
          <w:szCs w:val="46"/>
          <w:spacing w:val="10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19"/>
        </w:rPr>
        <w:t>床位费价格的复函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105" w:line="222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234975</wp:posOffset>
            </wp:positionH>
            <wp:positionV relativeFrom="paragraph">
              <wp:posOffset>-403805</wp:posOffset>
            </wp:positionV>
            <wp:extent cx="1593882" cy="149853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3882" cy="149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上海曙光医院淮南医院：</w:t>
      </w:r>
    </w:p>
    <w:p>
      <w:pPr>
        <w:pStyle w:val="BodyText"/>
        <w:ind w:right="27" w:firstLine="660"/>
        <w:spacing w:before="162" w:line="323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3949690</wp:posOffset>
            </wp:positionH>
            <wp:positionV relativeFrom="paragraph">
              <wp:posOffset>-764525</wp:posOffset>
            </wp:positionV>
            <wp:extent cx="1511341" cy="149234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41" cy="1492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你院《关于调整山南新院区床位费价格的请示》(淮中医</w:t>
      </w:r>
      <w:r>
        <w:rPr>
          <w:spacing w:val="16"/>
        </w:rPr>
        <w:t xml:space="preserve"> </w:t>
      </w:r>
      <w:r>
        <w:rPr>
          <w:spacing w:val="7"/>
        </w:rPr>
        <w:t>〔2025〕6号)收悉。根据《安徽省非</w:t>
      </w:r>
      <w:r>
        <w:rPr>
          <w:spacing w:val="6"/>
        </w:rPr>
        <w:t>营利性医疗机构病房床位</w:t>
      </w:r>
      <w:r>
        <w:rPr/>
        <w:t xml:space="preserve"> </w:t>
      </w:r>
      <w:r>
        <w:rPr>
          <w:spacing w:val="22"/>
        </w:rPr>
        <w:t>费管理暂行办法》(皖价医〔2013〕80号),《关于印发安徽</w:t>
      </w:r>
      <w:r>
        <w:rPr>
          <w:spacing w:val="9"/>
        </w:rPr>
        <w:t xml:space="preserve"> </w:t>
      </w:r>
      <w:r>
        <w:rPr>
          <w:spacing w:val="16"/>
        </w:rPr>
        <w:t>省病房床位指导价格的通知》(皖价医〔2</w:t>
      </w:r>
      <w:r>
        <w:rPr>
          <w:spacing w:val="15"/>
        </w:rPr>
        <w:t>013〕81号)精神，</w:t>
      </w:r>
      <w:r>
        <w:rPr/>
        <w:t xml:space="preserve"> </w:t>
      </w:r>
      <w:r>
        <w:rPr>
          <w:spacing w:val="7"/>
        </w:rPr>
        <w:t>经现场审核、研究，并考虑同等级医院床位费价格水平，函复</w:t>
      </w:r>
      <w:r>
        <w:rPr>
          <w:spacing w:val="3"/>
        </w:rPr>
        <w:t xml:space="preserve"> </w:t>
      </w:r>
      <w:r>
        <w:rPr>
          <w:spacing w:val="-12"/>
        </w:rPr>
        <w:t>如下：</w:t>
      </w:r>
    </w:p>
    <w:p>
      <w:pPr>
        <w:pStyle w:val="BodyText"/>
        <w:ind w:left="70" w:right="16" w:firstLine="589"/>
        <w:spacing w:before="2" w:line="276" w:lineRule="auto"/>
        <w:rPr/>
      </w:pPr>
      <w:r>
        <w:rPr>
          <w:spacing w:val="11"/>
        </w:rPr>
        <w:t>一</w:t>
      </w:r>
      <w:r>
        <w:rPr>
          <w:spacing w:val="-93"/>
        </w:rPr>
        <w:t xml:space="preserve"> </w:t>
      </w:r>
      <w:r>
        <w:rPr>
          <w:spacing w:val="11"/>
        </w:rPr>
        <w:t>、单人间、双人间床位费、三人间床位费分别为81元/</w:t>
      </w:r>
      <w:r>
        <w:rPr/>
        <w:t xml:space="preserve"> </w:t>
      </w:r>
      <w:r>
        <w:rPr>
          <w:spacing w:val="-12"/>
        </w:rPr>
        <w:t>日、49元/日、40元/日，具体见附件。</w:t>
      </w:r>
    </w:p>
    <w:p>
      <w:pPr>
        <w:pStyle w:val="BodyText"/>
        <w:ind w:right="18"/>
        <w:spacing w:before="183" w:line="189" w:lineRule="auto"/>
        <w:jc w:val="right"/>
        <w:rPr/>
      </w:pPr>
      <w:r>
        <w:rPr>
          <w:spacing w:val="-17"/>
        </w:rPr>
        <w:t>二、床位费价格项目内涵中服务项目，有医疗服务项目的，按</w:t>
      </w:r>
    </w:p>
    <w:p>
      <w:pPr>
        <w:spacing w:line="189" w:lineRule="auto"/>
        <w:sectPr>
          <w:type w:val="continuous"/>
          <w:pgSz w:w="11860" w:h="16800"/>
          <w:pgMar w:top="1428" w:right="1530" w:bottom="1275" w:left="1459" w:header="0" w:footer="1054" w:gutter="0"/>
          <w:cols w:equalWidth="0" w:num="1">
            <w:col w:w="8870" w:space="0"/>
          </w:cols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right="40"/>
        <w:spacing w:before="101" w:line="33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规定的价格向患者收取费用；无医疗服务项目的，</w:t>
      </w:r>
      <w:r>
        <w:rPr>
          <w:sz w:val="31"/>
          <w:szCs w:val="31"/>
          <w:spacing w:val="107"/>
        </w:rPr>
        <w:t xml:space="preserve"> </w:t>
      </w:r>
      <w:r>
        <w:rPr>
          <w:sz w:val="31"/>
          <w:szCs w:val="31"/>
          <w:spacing w:val="7"/>
        </w:rPr>
        <w:t>一</w:t>
      </w:r>
      <w:r>
        <w:rPr>
          <w:sz w:val="31"/>
          <w:szCs w:val="31"/>
          <w:spacing w:val="6"/>
        </w:rPr>
        <w:t>律不得自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"/>
        </w:rPr>
        <w:t>立项目向患者收取费用。</w:t>
      </w:r>
    </w:p>
    <w:p>
      <w:pPr>
        <w:pStyle w:val="BodyText"/>
        <w:ind w:right="30" w:firstLine="660"/>
        <w:spacing w:line="333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三</w:t>
      </w:r>
      <w:r>
        <w:rPr>
          <w:sz w:val="31"/>
          <w:szCs w:val="31"/>
          <w:spacing w:val="-81"/>
        </w:rPr>
        <w:t xml:space="preserve"> </w:t>
      </w:r>
      <w:r>
        <w:rPr>
          <w:sz w:val="31"/>
          <w:szCs w:val="31"/>
          <w:spacing w:val="14"/>
        </w:rPr>
        <w:t>、对持有《最低生活保障证》、《农村五</w:t>
      </w:r>
      <w:r>
        <w:rPr>
          <w:sz w:val="31"/>
          <w:szCs w:val="31"/>
          <w:spacing w:val="13"/>
        </w:rPr>
        <w:t>保供养证》等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特困群众住院的，应按上述床位费标准降低30%收取。</w:t>
      </w:r>
    </w:p>
    <w:p>
      <w:pPr>
        <w:pStyle w:val="BodyText"/>
        <w:ind w:firstLine="660"/>
        <w:spacing w:line="340" w:lineRule="auto"/>
        <w:jc w:val="both"/>
        <w:rPr>
          <w:sz w:val="31"/>
          <w:szCs w:val="31"/>
        </w:rPr>
      </w:pPr>
      <w:r>
        <w:rPr>
          <w:sz w:val="31"/>
          <w:szCs w:val="31"/>
          <w:spacing w:val="17"/>
        </w:rPr>
        <w:t>本文自发文之日起执行，执行中如有问题请及时向市医保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8"/>
        </w:rPr>
        <w:t>局、市卫生健康委员会报告。本文制定的价格为最高价格，你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4"/>
        </w:rPr>
        <w:t>院可结合实际制定执行价格。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left="660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附件：上海曙光医院淮南医院床位费价格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152354</wp:posOffset>
            </wp:positionH>
            <wp:positionV relativeFrom="paragraph">
              <wp:posOffset>34913</wp:posOffset>
            </wp:positionV>
            <wp:extent cx="1549448" cy="152403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48" cy="152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40"/>
        <w:spacing w:before="101" w:line="222" w:lineRule="auto"/>
        <w:jc w:val="right"/>
        <w:rPr>
          <w:sz w:val="31"/>
          <w:szCs w:val="31"/>
        </w:rPr>
      </w:pPr>
      <w:r>
        <w:pict>
          <v:shape id="_x0000_s2" style="position:absolute;margin-left:-1pt;margin-top:5.44452pt;mso-position-vertical-relative:text;mso-position-horizontal-relative:text;width:129pt;height:20.5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1" w:lineRule="auto"/>
                    <w:rPr>
                      <w:sz w:val="31"/>
                      <w:szCs w:val="31"/>
                    </w:rPr>
                  </w:pPr>
                  <w:r>
                    <w:rPr>
                      <w:sz w:val="31"/>
                      <w:szCs w:val="31"/>
                      <w:spacing w:val="7"/>
                    </w:rPr>
                    <w:t>淮南市医疗保障局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3829037</wp:posOffset>
            </wp:positionH>
            <wp:positionV relativeFrom="paragraph">
              <wp:posOffset>-735844</wp:posOffset>
            </wp:positionV>
            <wp:extent cx="1549373" cy="151762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73" cy="151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7"/>
        </w:rPr>
        <w:t>淮南市卫生健康委员会</w:t>
      </w:r>
    </w:p>
    <w:p>
      <w:pPr>
        <w:pStyle w:val="BodyText"/>
        <w:ind w:left="6289"/>
        <w:spacing w:before="235" w:line="222" w:lineRule="auto"/>
        <w:rPr>
          <w:sz w:val="27"/>
          <w:szCs w:val="27"/>
        </w:rPr>
      </w:pPr>
      <w:r>
        <w:rPr>
          <w:sz w:val="27"/>
          <w:szCs w:val="27"/>
          <w:spacing w:val="30"/>
        </w:rPr>
        <w:t>2025年6月26日</w:t>
      </w:r>
    </w:p>
    <w:p>
      <w:pPr>
        <w:spacing w:line="222" w:lineRule="auto"/>
        <w:sectPr>
          <w:footerReference w:type="default" r:id="rId5"/>
          <w:pgSz w:w="11860" w:h="16800"/>
          <w:pgMar w:top="1428" w:right="1430" w:bottom="1266" w:left="1570" w:header="0" w:footer="1100" w:gutter="0"/>
        </w:sectPr>
        <w:rPr>
          <w:sz w:val="27"/>
          <w:szCs w:val="27"/>
        </w:rPr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114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附件</w:t>
      </w:r>
    </w:p>
    <w:p>
      <w:pPr>
        <w:spacing w:line="473" w:lineRule="auto"/>
        <w:rPr>
          <w:rFonts w:ascii="Arial"/>
          <w:sz w:val="21"/>
        </w:rPr>
      </w:pPr>
      <w:r/>
    </w:p>
    <w:p>
      <w:pPr>
        <w:ind w:left="2155"/>
        <w:spacing w:before="130" w:line="218" w:lineRule="auto"/>
        <w:rPr>
          <w:rFonts w:ascii="SimSun" w:hAnsi="SimSun" w:eastAsia="SimSun" w:cs="SimSun"/>
          <w:sz w:val="40"/>
          <w:szCs w:val="40"/>
        </w:rPr>
      </w:pPr>
      <w:r>
        <w:pict>
          <v:shape id="_x0000_s4" style="position:absolute;margin-left:-1pt;margin-top:98.6326pt;mso-position-vertical-relative:text;mso-position-horizontal-relative:text;width:3.4pt;height:6.6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41" w:lineRule="auto"/>
                    <w:rPr>
                      <w:rFonts w:ascii="SimSun" w:hAnsi="SimSun" w:eastAsia="SimSun" w:cs="SimSun"/>
                      <w:sz w:val="7"/>
                      <w:szCs w:val="7"/>
                    </w:rPr>
                  </w:pPr>
                  <w:r>
                    <w:rPr>
                      <w:rFonts w:ascii="SimSun" w:hAnsi="SimSun" w:eastAsia="SimSun" w:cs="SimSun"/>
                      <w:sz w:val="7"/>
                      <w:szCs w:val="7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40"/>
          <w:szCs w:val="40"/>
          <w:b/>
          <w:bCs/>
          <w:spacing w:val="-8"/>
        </w:rPr>
        <w:t>上海曙光医院淮南医院床位费价格</w:t>
      </w:r>
    </w:p>
    <w:p>
      <w:pPr>
        <w:spacing w:line="55" w:lineRule="exact"/>
        <w:rPr/>
      </w:pPr>
      <w:r/>
    </w:p>
    <w:tbl>
      <w:tblPr>
        <w:tblStyle w:val="TableNormal"/>
        <w:tblW w:w="9609" w:type="dxa"/>
        <w:tblInd w:w="73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53"/>
        <w:gridCol w:w="1079"/>
        <w:gridCol w:w="4605"/>
        <w:gridCol w:w="589"/>
        <w:gridCol w:w="1019"/>
        <w:gridCol w:w="564"/>
      </w:tblGrid>
      <w:tr>
        <w:trPr>
          <w:trHeight w:val="1193" w:hRule="atLeast"/>
        </w:trPr>
        <w:tc>
          <w:tcPr>
            <w:tcW w:w="175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81" w:line="219" w:lineRule="auto"/>
              <w:rPr/>
            </w:pPr>
            <w:r>
              <w:rPr>
                <w:b/>
                <w:bCs/>
                <w:spacing w:val="-6"/>
              </w:rPr>
              <w:t>项目编码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85" w:right="242"/>
              <w:spacing w:before="321" w:line="215" w:lineRule="auto"/>
              <w:rPr/>
            </w:pPr>
            <w:r>
              <w:rPr>
                <w:b/>
                <w:bCs/>
                <w:spacing w:val="17"/>
              </w:rPr>
              <w:t>项目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名称</w:t>
            </w:r>
          </w:p>
        </w:tc>
        <w:tc>
          <w:tcPr>
            <w:tcW w:w="460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6"/>
              <w:spacing w:before="81" w:line="219" w:lineRule="auto"/>
              <w:rPr/>
            </w:pPr>
            <w:r>
              <w:rPr>
                <w:b/>
                <w:bCs/>
                <w:spacing w:val="-1"/>
              </w:rPr>
              <w:t>项目内涵</w:t>
            </w:r>
          </w:p>
        </w:tc>
        <w:tc>
          <w:tcPr>
            <w:tcW w:w="589" w:type="dxa"/>
            <w:vAlign w:val="top"/>
            <w:textDirection w:val="tbRlV"/>
          </w:tcPr>
          <w:p>
            <w:pPr>
              <w:pStyle w:val="TableText"/>
              <w:ind w:left="52"/>
              <w:spacing w:before="71" w:line="19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b/>
                <w:bCs/>
                <w:spacing w:val="3"/>
              </w:rPr>
              <w:t>计价单位</w:t>
            </w: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81" w:line="218" w:lineRule="auto"/>
              <w:rPr/>
            </w:pPr>
            <w:r>
              <w:rPr>
                <w:b/>
                <w:bCs/>
                <w:spacing w:val="-6"/>
              </w:rPr>
              <w:t>价格</w:t>
            </w:r>
          </w:p>
          <w:p>
            <w:pPr>
              <w:pStyle w:val="TableText"/>
              <w:ind w:left="372"/>
              <w:spacing w:before="17" w:line="220" w:lineRule="auto"/>
              <w:rPr/>
            </w:pPr>
            <w:r>
              <w:rPr>
                <w:b/>
                <w:bCs/>
                <w:spacing w:val="13"/>
              </w:rPr>
              <w:t>(元)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pStyle w:val="TableText"/>
              <w:ind w:left="73"/>
              <w:spacing w:before="44" w:line="199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</w:tr>
      <w:tr>
        <w:trPr>
          <w:trHeight w:val="5425" w:hRule="atLeast"/>
        </w:trPr>
        <w:tc>
          <w:tcPr>
            <w:tcW w:w="175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1" w:line="207" w:lineRule="auto"/>
              <w:rPr/>
            </w:pPr>
            <w:r>
              <w:rPr>
                <w:spacing w:val="-5"/>
              </w:rPr>
              <w:t>(1109000010</w:t>
            </w:r>
          </w:p>
          <w:p>
            <w:pPr>
              <w:pStyle w:val="TableText"/>
              <w:ind w:left="744"/>
              <w:spacing w:line="222" w:lineRule="auto"/>
              <w:rPr/>
            </w:pPr>
            <w:r>
              <w:rPr>
                <w:spacing w:val="-8"/>
              </w:rPr>
              <w:t>1)</w:t>
            </w:r>
          </w:p>
          <w:p>
            <w:pPr>
              <w:pStyle w:val="TableText"/>
              <w:ind w:left="368"/>
              <w:spacing w:before="55" w:line="185" w:lineRule="auto"/>
              <w:rPr/>
            </w:pPr>
            <w:r>
              <w:rPr>
                <w:b/>
                <w:bCs/>
                <w:spacing w:val="-3"/>
              </w:rPr>
              <w:t>AABA0004</w:t>
            </w:r>
          </w:p>
        </w:tc>
        <w:tc>
          <w:tcPr>
            <w:tcW w:w="10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81" w:line="213" w:lineRule="auto"/>
              <w:rPr/>
            </w:pPr>
            <w:r>
              <w:rPr>
                <w:spacing w:val="8"/>
              </w:rPr>
              <w:t>单人间</w:t>
            </w:r>
          </w:p>
          <w:p>
            <w:pPr>
              <w:pStyle w:val="TableText"/>
              <w:ind w:left="151"/>
              <w:spacing w:line="219" w:lineRule="auto"/>
              <w:rPr/>
            </w:pPr>
            <w:r>
              <w:rPr>
                <w:spacing w:val="5"/>
              </w:rPr>
              <w:t>床位费</w:t>
            </w:r>
          </w:p>
        </w:tc>
        <w:tc>
          <w:tcPr>
            <w:tcW w:w="4605" w:type="dxa"/>
            <w:vAlign w:val="top"/>
          </w:tcPr>
          <w:p>
            <w:pPr>
              <w:pStyle w:val="TableText"/>
              <w:ind w:left="82"/>
              <w:spacing w:before="31" w:line="222" w:lineRule="auto"/>
              <w:rPr/>
            </w:pPr>
            <w:r>
              <w:rPr>
                <w:spacing w:val="-6"/>
              </w:rPr>
              <w:t>接诊登记，进行住院指导，办理入(出)院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手续，按医嘱收费计价，复核及住院费用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清单打印等服务。含病床、床头柜、座椅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(或木凳)、床垫、棉褥、棉被(或毯)、  </w:t>
            </w:r>
            <w:r>
              <w:rPr/>
              <w:t>枕头、床单、病人服装、热水瓶(或器)、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废品袋(或篓)等，被服洗涤，病床及病区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清洁消毒，开水供应，煤、水、电、燃</w:t>
            </w:r>
          </w:p>
          <w:p>
            <w:pPr>
              <w:pStyle w:val="TableText"/>
              <w:ind w:left="92" w:right="159" w:firstLine="80"/>
              <w:spacing w:before="4" w:line="232" w:lineRule="auto"/>
              <w:rPr/>
            </w:pPr>
            <w:r>
              <w:rPr/>
              <w:t>(油)消耗。医生计算机工作站，一般物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理诊断器械，检查申请单，处方笺等消</w:t>
            </w:r>
          </w:p>
          <w:p>
            <w:pPr>
              <w:pStyle w:val="TableText"/>
              <w:ind w:left="111" w:hanging="29"/>
              <w:spacing w:before="2" w:line="219" w:lineRule="auto"/>
              <w:rPr/>
            </w:pPr>
            <w:r>
              <w:rPr/>
              <w:t>耗，还设有住院费用查询，独立卫浴，公</w:t>
            </w:r>
            <w:r>
              <w:rPr>
                <w:spacing w:val="11"/>
              </w:rPr>
              <w:t xml:space="preserve"> </w:t>
            </w:r>
            <w:r>
              <w:rPr/>
              <w:t>示设施，公用电话设施；供暖(降温)设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备(含中央空调)、中心吸氧、中心负</w:t>
            </w:r>
          </w:p>
          <w:p>
            <w:pPr>
              <w:pStyle w:val="TableText"/>
              <w:ind w:left="82"/>
              <w:spacing w:before="8" w:line="220" w:lineRule="auto"/>
              <w:rPr/>
            </w:pPr>
            <w:r>
              <w:rPr/>
              <w:t>压、中心传呼系统、输液盘或输液架、电</w:t>
            </w:r>
            <w:r>
              <w:rPr>
                <w:spacing w:val="11"/>
              </w:rPr>
              <w:t xml:space="preserve"> </w:t>
            </w:r>
            <w:r>
              <w:rPr/>
              <w:t>视机、网线接口、活动餐桌、双摇床、陪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护椅(一床一椅)、衣柜；病区内设宣教</w:t>
            </w:r>
          </w:p>
          <w:p>
            <w:pPr>
              <w:pStyle w:val="TableText"/>
              <w:ind w:left="121" w:hanging="9"/>
              <w:spacing w:before="19" w:line="205" w:lineRule="auto"/>
              <w:rPr/>
            </w:pPr>
            <w:r>
              <w:rPr>
                <w:spacing w:val="-2"/>
              </w:rPr>
              <w:t>室、活动室等。含医用垃圾、污水处理。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面积不小于30m²,住院床费以天数计算，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一律记入不记出。</w:t>
            </w:r>
          </w:p>
        </w:tc>
        <w:tc>
          <w:tcPr>
            <w:tcW w:w="5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2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日</w:t>
            </w: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8"/>
              <w:spacing w:before="81"/>
              <w:rPr/>
            </w:pPr>
            <w:r>
              <w:rPr>
                <w:spacing w:val="-3"/>
              </w:rPr>
              <w:t>81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81" w:hRule="atLeast"/>
        </w:trPr>
        <w:tc>
          <w:tcPr>
            <w:tcW w:w="17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1" w:line="222" w:lineRule="auto"/>
              <w:rPr/>
            </w:pPr>
            <w:r>
              <w:rPr>
                <w:spacing w:val="-5"/>
              </w:rPr>
              <w:t>(1109000010</w:t>
            </w:r>
          </w:p>
          <w:p>
            <w:pPr>
              <w:pStyle w:val="TableText"/>
              <w:ind w:left="804"/>
              <w:spacing w:line="222" w:lineRule="auto"/>
              <w:rPr/>
            </w:pPr>
            <w:r>
              <w:rPr/>
              <w:t>)</w:t>
            </w:r>
          </w:p>
          <w:p>
            <w:pPr>
              <w:pStyle w:val="TableText"/>
              <w:ind w:left="364"/>
              <w:spacing w:before="47" w:line="185" w:lineRule="auto"/>
              <w:rPr/>
            </w:pPr>
            <w:r>
              <w:rPr>
                <w:spacing w:val="-1"/>
              </w:rPr>
              <w:t>AABA0003</w:t>
            </w:r>
          </w:p>
        </w:tc>
        <w:tc>
          <w:tcPr>
            <w:tcW w:w="107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81" w:line="204" w:lineRule="auto"/>
              <w:rPr/>
            </w:pPr>
            <w:r>
              <w:rPr>
                <w:spacing w:val="8"/>
              </w:rPr>
              <w:t>二人间</w:t>
            </w:r>
          </w:p>
          <w:p>
            <w:pPr>
              <w:pStyle w:val="TableText"/>
              <w:ind w:left="151"/>
              <w:spacing w:line="219" w:lineRule="auto"/>
              <w:rPr/>
            </w:pPr>
            <w:r>
              <w:rPr>
                <w:spacing w:val="5"/>
              </w:rPr>
              <w:t>床位费</w:t>
            </w:r>
          </w:p>
        </w:tc>
        <w:tc>
          <w:tcPr>
            <w:tcW w:w="4605" w:type="dxa"/>
            <w:vAlign w:val="top"/>
          </w:tcPr>
          <w:p>
            <w:pPr>
              <w:pStyle w:val="TableText"/>
              <w:ind w:left="82" w:firstLine="29"/>
              <w:spacing w:before="39" w:line="210" w:lineRule="auto"/>
              <w:rPr/>
            </w:pPr>
            <w:r>
              <w:rPr>
                <w:spacing w:val="2"/>
              </w:rPr>
              <w:t>接诊登记，进行住院指导，办理入(出)</w:t>
            </w:r>
            <w:r>
              <w:rPr>
                <w:spacing w:val="7"/>
              </w:rPr>
              <w:t xml:space="preserve">  </w:t>
            </w:r>
            <w:r>
              <w:rPr/>
              <w:t>院手续，按医嘱收费计价，复核及住院费</w:t>
            </w:r>
            <w:r>
              <w:rPr>
                <w:spacing w:val="11"/>
              </w:rPr>
              <w:t xml:space="preserve"> </w:t>
            </w:r>
            <w:r>
              <w:rPr/>
              <w:t>用清单打印等服务。含病床、床头柜、座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椅(或木凳)、床垫、棉褥、棉被(或</w:t>
            </w:r>
          </w:p>
          <w:p>
            <w:pPr>
              <w:pStyle w:val="TableText"/>
              <w:ind w:left="92"/>
              <w:spacing w:line="214" w:lineRule="auto"/>
              <w:rPr/>
            </w:pPr>
            <w:r>
              <w:rPr>
                <w:spacing w:val="-1"/>
              </w:rPr>
              <w:t>毯)、枕头、床单、病人服装、热水瓶</w:t>
            </w:r>
          </w:p>
          <w:p>
            <w:pPr>
              <w:pStyle w:val="TableText"/>
              <w:ind w:left="122" w:right="2" w:firstLine="20"/>
              <w:spacing w:before="2" w:line="206" w:lineRule="auto"/>
              <w:rPr/>
            </w:pPr>
            <w:r>
              <w:rPr>
                <w:spacing w:val="41"/>
              </w:rPr>
              <w:t>(或器)、废品袋(或篓)等，被服洗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涤，病床及病区清洁消毒，开水供应，</w:t>
            </w:r>
          </w:p>
          <w:p>
            <w:pPr>
              <w:pStyle w:val="TableText"/>
              <w:ind w:left="92"/>
              <w:spacing w:line="213" w:lineRule="auto"/>
              <w:rPr/>
            </w:pPr>
            <w:r>
              <w:rPr/>
              <w:t>煤、水、电、燃(油)消耗。医院设有医</w:t>
            </w:r>
          </w:p>
          <w:p>
            <w:pPr>
              <w:pStyle w:val="TableText"/>
              <w:ind w:left="72" w:firstLine="9"/>
              <w:spacing w:before="2" w:line="206" w:lineRule="auto"/>
              <w:rPr/>
            </w:pPr>
            <w:r>
              <w:rPr/>
              <w:t>生计算机工作站，一般物理诊断器械，检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查申请单，处方笺等消耗。还设有住院费</w:t>
            </w:r>
            <w:r>
              <w:rPr>
                <w:spacing w:val="3"/>
              </w:rPr>
              <w:t xml:space="preserve"> </w:t>
            </w:r>
            <w:r>
              <w:rPr/>
              <w:t>用查询，独立卫浴，公示设施，公用电话</w:t>
            </w:r>
            <w:r>
              <w:rPr>
                <w:spacing w:val="15"/>
              </w:rPr>
              <w:t xml:space="preserve"> </w:t>
            </w:r>
            <w:r>
              <w:rPr>
                <w:spacing w:val="-21"/>
              </w:rPr>
              <w:t>设</w:t>
            </w:r>
            <w:r>
              <w:rPr>
                <w:spacing w:val="-54"/>
              </w:rPr>
              <w:t xml:space="preserve"> </w:t>
            </w:r>
            <w:r>
              <w:rPr>
                <w:spacing w:val="-21"/>
              </w:rPr>
              <w:t>施</w:t>
            </w:r>
            <w:r>
              <w:rPr>
                <w:spacing w:val="-35"/>
              </w:rPr>
              <w:t xml:space="preserve"> </w:t>
            </w:r>
            <w:r>
              <w:rPr>
                <w:spacing w:val="-21"/>
              </w:rPr>
              <w:t>，</w:t>
            </w:r>
            <w:r>
              <w:rPr>
                <w:spacing w:val="-55"/>
              </w:rPr>
              <w:t xml:space="preserve"> </w:t>
            </w:r>
            <w:r>
              <w:rPr>
                <w:spacing w:val="-21"/>
              </w:rPr>
              <w:t>供</w:t>
            </w:r>
            <w:r>
              <w:rPr>
                <w:spacing w:val="-46"/>
              </w:rPr>
              <w:t xml:space="preserve"> </w:t>
            </w:r>
            <w:r>
              <w:rPr>
                <w:spacing w:val="-20"/>
              </w:rPr>
              <w:t>暖 (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降</w:t>
            </w:r>
            <w:r>
              <w:rPr>
                <w:spacing w:val="-54"/>
              </w:rPr>
              <w:t xml:space="preserve"> </w:t>
            </w:r>
            <w:r>
              <w:rPr>
                <w:spacing w:val="-20"/>
              </w:rPr>
              <w:t>温</w:t>
            </w:r>
            <w:r>
              <w:rPr>
                <w:spacing w:val="-54"/>
              </w:rPr>
              <w:t xml:space="preserve"> </w:t>
            </w:r>
            <w:r>
              <w:rPr>
                <w:spacing w:val="-20"/>
              </w:rPr>
              <w:t>)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</w:rPr>
              <w:t>设</w:t>
            </w:r>
            <w:r>
              <w:rPr>
                <w:spacing w:val="-52"/>
              </w:rPr>
              <w:t xml:space="preserve"> </w:t>
            </w:r>
            <w:r>
              <w:rPr>
                <w:spacing w:val="-20"/>
              </w:rPr>
              <w:t>备 (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含</w:t>
            </w:r>
            <w:r>
              <w:rPr>
                <w:spacing w:val="-32"/>
              </w:rPr>
              <w:t xml:space="preserve"> </w:t>
            </w:r>
            <w:r>
              <w:rPr>
                <w:spacing w:val="-20"/>
              </w:rPr>
              <w:t>中</w:t>
            </w:r>
            <w:r>
              <w:rPr>
                <w:spacing w:val="-51"/>
              </w:rPr>
              <w:t xml:space="preserve"> </w:t>
            </w:r>
            <w:r>
              <w:rPr>
                <w:spacing w:val="-20"/>
              </w:rPr>
              <w:t>央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空</w:t>
            </w:r>
            <w:r>
              <w:rPr/>
              <w:t xml:space="preserve"> </w:t>
            </w:r>
            <w:r>
              <w:rPr/>
              <w:t>调)、中心吸氧、中心负压、中心传呼系</w:t>
            </w:r>
            <w:r>
              <w:rPr>
                <w:spacing w:val="7"/>
              </w:rPr>
              <w:t xml:space="preserve">  </w:t>
            </w:r>
            <w:r>
              <w:rPr>
                <w:spacing w:val="1"/>
              </w:rPr>
              <w:t>统、输液盘或输液架、电视机(床头小电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视)、双摇床、陪护椅(一床一椅)、活动</w:t>
            </w:r>
          </w:p>
        </w:tc>
        <w:tc>
          <w:tcPr>
            <w:tcW w:w="5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62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日</w:t>
            </w: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/>
              <w:spacing w:before="81"/>
              <w:rPr/>
            </w:pPr>
            <w:r>
              <w:rPr>
                <w:spacing w:val="-3"/>
              </w:rPr>
              <w:t>49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860" w:h="16800"/>
          <w:pgMar w:top="1428" w:right="1155" w:bottom="818" w:left="359" w:header="0" w:footer="65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7"/>
        <w:rPr/>
      </w:pPr>
      <w:r/>
    </w:p>
    <w:p>
      <w:pPr>
        <w:spacing w:before="66"/>
        <w:rPr/>
      </w:pPr>
      <w:r/>
    </w:p>
    <w:tbl>
      <w:tblPr>
        <w:tblStyle w:val="TableNormal"/>
        <w:tblW w:w="96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43"/>
        <w:gridCol w:w="1079"/>
        <w:gridCol w:w="4595"/>
        <w:gridCol w:w="599"/>
        <w:gridCol w:w="1029"/>
        <w:gridCol w:w="565"/>
      </w:tblGrid>
      <w:tr>
        <w:trPr>
          <w:trHeight w:val="1133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5" w:type="dxa"/>
            <w:vAlign w:val="top"/>
          </w:tcPr>
          <w:p>
            <w:pPr>
              <w:pStyle w:val="TableText"/>
              <w:ind w:left="63"/>
              <w:spacing w:before="14" w:line="207" w:lineRule="auto"/>
              <w:rPr/>
            </w:pPr>
            <w:r>
              <w:rPr/>
              <w:t>餐桌、衣柜。病区内设宣教室、活动室</w:t>
            </w:r>
          </w:p>
          <w:p>
            <w:pPr>
              <w:pStyle w:val="TableText"/>
              <w:ind w:left="63" w:firstLine="69"/>
              <w:spacing w:before="3" w:line="203" w:lineRule="auto"/>
              <w:rPr/>
            </w:pPr>
            <w:r>
              <w:rPr>
                <w:spacing w:val="-3"/>
              </w:rPr>
              <w:t>等。含医用垃圾、污水处理。病房内每床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使用面积不少于15 m²。住院床费以天数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计算，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一律记入不记出。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7" w:hRule="atLeast"/>
        </w:trPr>
        <w:tc>
          <w:tcPr>
            <w:tcW w:w="174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06"/>
              <w:spacing w:before="81" w:line="263" w:lineRule="auto"/>
              <w:rPr/>
            </w:pPr>
            <w:r>
              <w:rPr>
                <w:spacing w:val="-5"/>
              </w:rPr>
              <w:t>(11090000103)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AABA0002</w:t>
            </w:r>
          </w:p>
        </w:tc>
        <w:tc>
          <w:tcPr>
            <w:tcW w:w="10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81" w:line="204" w:lineRule="auto"/>
              <w:rPr/>
            </w:pPr>
            <w:r>
              <w:rPr>
                <w:spacing w:val="8"/>
              </w:rPr>
              <w:t>三人间</w:t>
            </w:r>
          </w:p>
          <w:p>
            <w:pPr>
              <w:pStyle w:val="TableText"/>
              <w:ind w:left="152"/>
              <w:spacing w:line="219" w:lineRule="auto"/>
              <w:rPr/>
            </w:pPr>
            <w:r>
              <w:rPr>
                <w:spacing w:val="5"/>
              </w:rPr>
              <w:t>床位费</w:t>
            </w:r>
          </w:p>
        </w:tc>
        <w:tc>
          <w:tcPr>
            <w:tcW w:w="4595" w:type="dxa"/>
            <w:vAlign w:val="top"/>
          </w:tcPr>
          <w:p>
            <w:pPr>
              <w:pStyle w:val="TableText"/>
              <w:ind w:left="103" w:firstLine="19"/>
              <w:spacing w:before="52" w:line="230" w:lineRule="auto"/>
              <w:rPr/>
            </w:pPr>
            <w:r>
              <w:rPr>
                <w:spacing w:val="-7"/>
              </w:rPr>
              <w:t>接诊登记，进行住院指导，办理入(出)院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手续，按医嘱收费计价，复核及住院费用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清单打印等服务。含病床、床头柜、座椅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(或木凳)、床垫、棉褥、棉被(或毯)、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枕头、床单、病人服装、热水瓶(或器)、</w:t>
            </w:r>
            <w:r>
              <w:rPr/>
              <w:t xml:space="preserve"> </w:t>
            </w:r>
            <w:r>
              <w:rPr>
                <w:spacing w:val="-6"/>
              </w:rPr>
              <w:t>废品袋(或篓)等，被服洗涤，病床及病</w:t>
            </w:r>
          </w:p>
          <w:p>
            <w:pPr>
              <w:pStyle w:val="TableText"/>
              <w:ind w:left="192" w:hanging="69"/>
              <w:spacing w:before="2" w:line="232" w:lineRule="auto"/>
              <w:rPr/>
            </w:pPr>
            <w:r>
              <w:rPr>
                <w:spacing w:val="-3"/>
              </w:rPr>
              <w:t>区清洁消毒，开水供应，煤、水、电、燃</w:t>
            </w:r>
            <w:r>
              <w:rPr>
                <w:spacing w:val="14"/>
              </w:rPr>
              <w:t xml:space="preserve"> </w:t>
            </w:r>
            <w:r>
              <w:rPr/>
              <w:t>(油)消耗。医院设有医生计算机工作</w:t>
            </w:r>
          </w:p>
          <w:p>
            <w:pPr>
              <w:pStyle w:val="TableText"/>
              <w:ind w:left="103" w:firstLine="19"/>
              <w:spacing w:before="1" w:line="233" w:lineRule="auto"/>
              <w:rPr/>
            </w:pPr>
            <w:r>
              <w:rPr>
                <w:spacing w:val="-3"/>
              </w:rPr>
              <w:t>站，一般物理诊断器械，检查申请单，处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方笺等消耗。还设有住院费用查询，独立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卫浴，公示设施，公用电话设施，供暖</w:t>
            </w:r>
          </w:p>
          <w:p>
            <w:pPr>
              <w:pStyle w:val="TableText"/>
              <w:ind w:left="103" w:firstLine="87"/>
              <w:spacing w:before="8" w:line="225" w:lineRule="auto"/>
              <w:rPr/>
            </w:pPr>
            <w:r>
              <w:rPr/>
              <w:t>(降温)设备(含中央空调)、中心吸氧、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中心负压、中心传呼系统、输液盘或输液</w:t>
            </w:r>
            <w:r>
              <w:rPr/>
              <w:t xml:space="preserve">  </w:t>
            </w:r>
            <w:r>
              <w:rPr>
                <w:spacing w:val="-5"/>
              </w:rPr>
              <w:t>架、电视机(床头小电视)、双摇床、活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动餐桌、陪护椅(一床一椅)、衣柜。病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区内设宣教室、活动室等。含医用垃圾、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污水处理。病房内每床使用面积不少于10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m²。住院床费以天数计算，一律记入不记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</w:rPr>
              <w:t>出</w:t>
            </w:r>
            <w:r>
              <w:rPr>
                <w:spacing w:val="-66"/>
              </w:rPr>
              <w:t xml:space="preserve"> </w:t>
            </w:r>
            <w:r>
              <w:rPr>
                <w:spacing w:val="-14"/>
              </w:rPr>
              <w:t>。</w:t>
            </w:r>
          </w:p>
        </w:tc>
        <w:tc>
          <w:tcPr>
            <w:tcW w:w="5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59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10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9"/>
              <w:spacing w:before="81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5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tbl>
      <w:tblPr>
        <w:tblStyle w:val="TableNormal"/>
        <w:tblW w:w="9409" w:type="dxa"/>
        <w:tblInd w:w="11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58"/>
        <w:gridCol w:w="4451"/>
      </w:tblGrid>
      <w:tr>
        <w:trPr>
          <w:trHeight w:val="520" w:hRule="atLeast"/>
        </w:trPr>
        <w:tc>
          <w:tcPr>
            <w:tcW w:w="4958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280"/>
              <w:spacing w:before="141" w:line="221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11"/>
              </w:rPr>
              <w:t>淮南市医疗保障局办公室</w:t>
            </w:r>
          </w:p>
        </w:tc>
        <w:tc>
          <w:tcPr>
            <w:tcW w:w="445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1681"/>
              <w:spacing w:before="122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7"/>
              </w:rPr>
              <w:t>2025年6月27日印发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860" w:h="16800"/>
      <w:pgMar w:top="1428" w:right="1065" w:bottom="886" w:left="1174" w:header="0" w:footer="66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"/>
      <w:spacing w:line="230" w:lineRule="auto"/>
      <w:jc w:val="right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2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9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5"/>
        <w:w w:val="63"/>
      </w:rPr>
      <w:t>—</w:t>
    </w:r>
    <w:r>
      <w:rPr>
        <w:rFonts w:ascii="SimSun" w:hAnsi="SimSun" w:eastAsia="SimSun" w:cs="SimSun"/>
        <w:sz w:val="17"/>
        <w:szCs w:val="17"/>
        <w:spacing w:val="-57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-2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530"/>
      <w:spacing w:line="169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  <w:w w:val="70"/>
      </w:rPr>
      <w:t>—</w:t>
    </w:r>
    <w:r>
      <w:rPr>
        <w:rFonts w:ascii="Times New Roman" w:hAnsi="Times New Roman" w:eastAsia="Times New Roman" w:cs="Times New Roman"/>
        <w:sz w:val="17"/>
        <w:szCs w:val="17"/>
        <w:spacing w:val="5"/>
      </w:rPr>
      <w:t>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"/>
      <w:spacing w:line="230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2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2025-07-02T09:41:43Z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2025-07-02T09:41:43</vt:filetime>
  </property>
  <property fmtid="{D5CDD505-2E9C-101B-9397-08002B2CF9AE}" pid="4" name="UsrData">
    <vt:lpwstr>68648e5474fe2c0020cc4bc8wl</vt:lpwstr>
  </property>
</Properties>
</file>